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1B14A1">
        <w:rPr>
          <w:b/>
          <w:color w:val="000000"/>
          <w:sz w:val="26"/>
          <w:szCs w:val="26"/>
        </w:rPr>
        <w:t>ISPARTA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1B14A1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Tarih: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/…./202</w:t>
      </w:r>
      <w:r w:rsidR="00914DB4">
        <w:rPr>
          <w:color w:val="000000"/>
        </w:rPr>
        <w:t>..</w:t>
      </w:r>
      <w:bookmarkStart w:id="0" w:name="_GoBack"/>
      <w:bookmarkEnd w:id="0"/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Yönetim Kurulu Başkanı 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74081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(1</w:t>
      </w:r>
      <w:r w:rsidR="003D6062">
        <w:rPr>
          <w:color w:val="000000"/>
        </w:rPr>
        <w:t xml:space="preserve">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772131">
        <w:rPr>
          <w:color w:val="FF0000"/>
        </w:rPr>
        <w:t>7405 Sayılı Yasa Uygun Olacak</w:t>
      </w:r>
      <w:r w:rsidR="006556B5" w:rsidRPr="006556B5">
        <w:rPr>
          <w:color w:val="FF0000"/>
        </w:rPr>
        <w:t>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 w:rsidR="00740815">
        <w:rPr>
          <w:color w:val="000000"/>
        </w:rPr>
        <w:t>(1</w:t>
      </w:r>
      <w:r>
        <w:rPr>
          <w:color w:val="000000"/>
        </w:rPr>
        <w:t xml:space="preserve">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 xml:space="preserve">6- Karar Defteri Fotokopisi </w:t>
      </w:r>
      <w:r w:rsidRPr="00772131">
        <w:rPr>
          <w:color w:val="FF0000"/>
        </w:rPr>
        <w:t>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B14A1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40815"/>
    <w:rsid w:val="00772131"/>
    <w:rsid w:val="007A6938"/>
    <w:rsid w:val="007A716E"/>
    <w:rsid w:val="0088182D"/>
    <w:rsid w:val="008C6769"/>
    <w:rsid w:val="00914DB4"/>
    <w:rsid w:val="00960AA8"/>
    <w:rsid w:val="00A12E4B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67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16</cp:revision>
  <dcterms:created xsi:type="dcterms:W3CDTF">2022-09-08T09:09:00Z</dcterms:created>
  <dcterms:modified xsi:type="dcterms:W3CDTF">2023-01-26T06:03:00Z</dcterms:modified>
</cp:coreProperties>
</file>